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pStyle w:val="PO5"/>
        <w:jc w:val="center"/>
        <w:rPr>
          <w:b w:val="1"/>
          <w:shd w:val="clear" w:color="auto" w:fill="auto"/>
          <w:rFonts w:ascii="Calibri Light" w:hAnsi="Calibri Light" w:cs="Calibri Light"/>
        </w:rPr>
      </w:pPr>
      <w:r>
        <w:rPr>
          <w:sz w:val="20"/>
        </w:rPr>
        <w:drawing>
          <wp:anchor distT="0" distB="0" distL="114300" distR="114300" simplePos="0" relativeHeight="25162496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1720854</wp:posOffset>
            </wp:positionV>
            <wp:extent cx="5227320" cy="2113280"/>
            <wp:effectExtent l="0" t="0" r="0" b="1905"/>
            <wp:wrapSquare wrapText="bothSides"/>
            <wp:docPr id="11" name="Picture 1" descr="A building with a lawn and a walkwa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cache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2" b="22706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211391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sz w:val="28"/>
          <w:szCs w:val="28"/>
          <w:shd w:val="clear" w:color="auto" w:fill="auto"/>
          <w:rFonts w:ascii="Calibri Light" w:hAnsi="Calibri Light" w:cs="Calibri Light"/>
          <w:lang w:eastAsia="en-GB"/>
        </w:rPr>
        <w:t xml:space="preserve">Coach trip to Monet’s Garden organised for Crowborough Rotary Club. </w:t>
      </w:r>
    </w:p>
    <w:p>
      <w:pPr>
        <w:pStyle w:val="PO5"/>
        <w:rPr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shd w:val="clear" w:color="auto" w:fill="auto"/>
        </w:rPr>
      </w:pPr>
      <w:r>
        <w:rPr>
          <w:shd w:val="clear" w:color="auto" w:fill="auto"/>
          <w:rFonts w:ascii="Calibri Light" w:hAnsi="Calibri Light" w:cs="Calibri Light"/>
        </w:rPr>
        <w:t xml:space="preserve">  </w:t>
      </w:r>
    </w:p>
    <w:p>
      <w:pPr>
        <w:pStyle w:val="PO5"/>
        <w:rPr>
          <w:shd w:val="clear" w:color="auto" w:fill="auto"/>
        </w:rPr>
      </w:pPr>
      <w:r>
        <w:rPr>
          <w:sz w:val="20"/>
        </w:rPr>
        <w:drawing>
          <wp:anchor distT="0" distB="0" distL="114300" distR="114300" simplePos="0" relativeHeight="251624966" behindDoc="0" locked="0" layoutInCell="1" allowOverlap="1">
            <wp:simplePos x="0" y="0"/>
            <wp:positionH relativeFrom="column">
              <wp:posOffset>3326135</wp:posOffset>
            </wp:positionH>
            <wp:positionV relativeFrom="paragraph">
              <wp:posOffset>74935</wp:posOffset>
            </wp:positionV>
            <wp:extent cx="3032760" cy="2380615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cache/.polaris_temp/fImage21900924958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38125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pStyle w:val="PO5"/>
        <w:rPr>
          <w:shd w:val="clear" w:color="auto" w:fill="auto"/>
        </w:rPr>
      </w:pPr>
    </w:p>
    <w:p>
      <w:pPr>
        <w:pStyle w:val="PO5"/>
        <w:rPr>
          <w:color w:val="FF0000"/>
          <w:shd w:val="clear" w:color="auto" w:fill="auto"/>
          <w:rFonts w:ascii="Calibri Light" w:hAnsi="Calibri Light" w:cs="Calibri Light"/>
        </w:rPr>
      </w:pPr>
      <w:r>
        <w:rPr>
          <w:sz w:val="20"/>
        </w:rPr>
        <w:drawing>
          <wp:inline distT="0" distB="0" distL="0" distR="0">
            <wp:extent cx="3185795" cy="2162175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Android/data/com.infraware.office.link/cache/.polaris_temp/fImage171043615739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16281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5"/>
        <w:rPr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shd w:val="clear" w:color="auto" w:fill="auto"/>
        </w:rPr>
      </w:pPr>
    </w:p>
    <w:p>
      <w:pPr>
        <w:pStyle w:val="PO5"/>
        <w:rPr>
          <w:shd w:val="clear" w:color="auto" w:fill="auto"/>
        </w:rPr>
      </w:pPr>
      <w:r>
        <w:rPr>
          <w:sz w:val="20"/>
        </w:rPr>
        <w:drawing>
          <wp:anchor distT="0" distB="0" distL="114300" distR="114300" simplePos="0" relativeHeight="251624967" behindDoc="0" locked="0" layoutInCell="1" allowOverlap="1">
            <wp:simplePos x="0" y="0"/>
            <wp:positionH relativeFrom="column">
              <wp:posOffset>3594105</wp:posOffset>
            </wp:positionH>
            <wp:positionV relativeFrom="paragraph">
              <wp:posOffset>219080</wp:posOffset>
            </wp:positionV>
            <wp:extent cx="2508250" cy="1616075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Android/data/com.infraware.office.link/cache/.polaris_temp/fImage38762625389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61671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br w:type="page"/>
      </w:r>
      <w:r>
        <w:rPr>
          <w:sz w:val="20"/>
        </w:rPr>
        <w:drawing>
          <wp:inline distT="0" distB="0" distL="0" distR="0">
            <wp:extent cx="3077845" cy="2035175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Android/data/com.infraware.office.link/cache/.polaris_temp/fImage68173821995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035809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5"/>
        <w:rPr>
          <w:shd w:val="clear" w:color="auto" w:fill="auto"/>
        </w:rPr>
      </w:pPr>
    </w:p>
    <w:p>
      <w:pPr>
        <w:pStyle w:val="PO5"/>
        <w:rPr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jc w:val="center"/>
        <w:rPr>
          <w:b w:val="1"/>
          <w:sz w:val="28"/>
          <w:szCs w:val="28"/>
          <w:shd w:val="clear" w:color="auto" w:fill="auto"/>
          <w:rFonts w:ascii="Calibri Light" w:hAnsi="Calibri Light" w:cs="Calibri Light"/>
        </w:rPr>
      </w:pPr>
      <w:r>
        <w:rPr>
          <w:b w:val="1"/>
          <w:sz w:val="28"/>
          <w:szCs w:val="28"/>
          <w:shd w:val="clear" w:color="auto" w:fill="auto"/>
          <w:rFonts w:ascii="Calibri Light" w:hAnsi="Calibri Light" w:cs="Calibri Light"/>
        </w:rPr>
        <w:t xml:space="preserve">Itinerary </w:t>
      </w:r>
    </w:p>
    <w:p>
      <w:pPr>
        <w:pStyle w:val="PO5"/>
        <w:jc w:val="center"/>
        <w:rPr>
          <w:b w:val="1"/>
          <w:sz w:val="28"/>
          <w:szCs w:val="28"/>
          <w:shd w:val="clear" w:color="auto" w:fill="auto"/>
          <w:rFonts w:ascii="Calibri Light" w:hAnsi="Calibri Light" w:cs="Calibri Light"/>
        </w:rPr>
      </w:pPr>
      <w:r>
        <w:rPr>
          <w:b w:val="1"/>
          <w:sz w:val="28"/>
          <w:szCs w:val="28"/>
          <w:shd w:val="clear" w:color="auto" w:fill="auto"/>
          <w:rFonts w:ascii="Calibri Light" w:hAnsi="Calibri Light" w:cs="Calibri Light"/>
        </w:rPr>
        <w:t xml:space="preserve">Normandy Tour organised for Crowborough Rotary Club </w:t>
      </w:r>
    </w:p>
    <w:p>
      <w:pPr>
        <w:pStyle w:val="PO5"/>
        <w:jc w:val="center"/>
        <w:rPr>
          <w:b w:val="1"/>
          <w:sz w:val="28"/>
          <w:szCs w:val="28"/>
          <w:shd w:val="clear" w:color="auto" w:fill="auto"/>
          <w:rFonts w:ascii="Calibri Light" w:hAnsi="Calibri Light" w:cs="Calibri Light"/>
        </w:rPr>
      </w:pPr>
      <w:r>
        <w:rPr>
          <w:b w:val="1"/>
          <w:sz w:val="28"/>
          <w:szCs w:val="28"/>
          <w:shd w:val="clear" w:color="auto" w:fill="auto"/>
          <w:rFonts w:ascii="Calibri Light" w:hAnsi="Calibri Light" w:cs="Calibri Light"/>
        </w:rPr>
        <w:t xml:space="preserve">27th-30th May 2025</w:t>
      </w:r>
    </w:p>
    <w:p>
      <w:pPr>
        <w:pStyle w:val="PO5"/>
        <w:rPr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b w:val="1"/>
          <w:shd w:val="clear" w:color="auto" w:fill="auto"/>
          <w:rFonts w:ascii="Calibri Light" w:hAnsi="Calibri Light" w:cs="Calibri Light"/>
        </w:rPr>
      </w:pPr>
      <w:r>
        <w:rPr>
          <w:b w:val="1"/>
          <w:shd w:val="clear" w:color="auto" w:fill="auto"/>
          <w:rFonts w:ascii="Calibri Light" w:hAnsi="Calibri Light" w:cs="Calibri Light"/>
        </w:rPr>
        <w:t xml:space="preserve">Day 1: Tuesday 27th May</w:t>
      </w:r>
    </w:p>
    <w:p>
      <w:pPr>
        <w:pStyle w:val="PO5"/>
        <w:rPr>
          <w:shd w:val="clear" w:color="auto" w:fill="auto"/>
          <w:rFonts w:ascii="Calibri Light" w:hAnsi="Calibri Light" w:cs="Calibri Light"/>
        </w:rPr>
      </w:pPr>
      <w:r>
        <w:rPr>
          <w:shd w:val="clear" w:color="auto" w:fill="auto"/>
          <w:rFonts w:ascii="Calibri Light" w:hAnsi="Calibri Light" w:cs="Calibri Light"/>
        </w:rPr>
        <w:t xml:space="preserve">We pick you up from </w:t>
      </w:r>
      <w:r>
        <w:rPr>
          <w:shd w:val="clear" w:color="auto" w:fill="auto"/>
          <w:rFonts w:ascii="Calibri Light" w:hAnsi="Calibri Light" w:cs="Calibri Light"/>
        </w:rPr>
        <w:t xml:space="preserve">waitrose Croft Road at 7h30</w:t>
      </w:r>
      <w:r>
        <w:rPr>
          <w:shd w:val="clear" w:color="auto" w:fill="auto"/>
          <w:rFonts w:ascii="Calibri Light" w:hAnsi="Calibri Light" w:cs="Calibri Light"/>
        </w:rPr>
        <w:t xml:space="preserve">, and once on board our coach, we make our way to </w:t>
      </w:r>
      <w:r>
        <w:rPr>
          <w:shd w:val="clear" w:color="auto" w:fill="auto"/>
          <w:rFonts w:ascii="Calibri Light" w:hAnsi="Calibri Light" w:cs="Calibri Light"/>
        </w:rPr>
        <w:t xml:space="preserve">Folkestone, where we join the Eurotunnel to Calais.  We make our way to Rouen where we have time </w:t>
      </w:r>
      <w:r>
        <w:rPr>
          <w:shd w:val="clear" w:color="auto" w:fill="auto"/>
          <w:rFonts w:ascii="Calibri Light" w:hAnsi="Calibri Light" w:cs="Calibri Light"/>
        </w:rPr>
        <w:t xml:space="preserve">for sightseeing &amp; refreshments.  We continue to our hotel arriving early evening.</w:t>
      </w:r>
    </w:p>
    <w:p>
      <w:pPr>
        <w:pStyle w:val="PO5"/>
        <w:rPr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b w:val="1"/>
          <w:shd w:val="clear" w:color="auto" w:fill="auto"/>
          <w:rFonts w:ascii="Calibri Light" w:hAnsi="Calibri Light" w:cs="Calibri Light"/>
        </w:rPr>
      </w:pPr>
      <w:r>
        <w:rPr>
          <w:b w:val="1"/>
          <w:shd w:val="clear" w:color="auto" w:fill="auto"/>
          <w:rFonts w:ascii="Calibri Light" w:hAnsi="Calibri Light" w:cs="Calibri Light"/>
        </w:rPr>
        <w:t xml:space="preserve">Day 2: Wednesday 28th May</w:t>
      </w:r>
    </w:p>
    <w:p>
      <w:pPr>
        <w:pStyle w:val="PO5"/>
        <w:rPr>
          <w:shd w:val="clear" w:color="auto" w:fill="auto"/>
          <w:rFonts w:ascii="Calibri Light" w:hAnsi="Calibri Light" w:cs="Calibri Light"/>
        </w:rPr>
      </w:pPr>
      <w:r>
        <w:rPr>
          <w:shd w:val="clear" w:color="auto" w:fill="auto"/>
          <w:rFonts w:ascii="Calibri Light" w:hAnsi="Calibri Light" w:cs="Calibri Light"/>
        </w:rPr>
        <w:t xml:space="preserve">This morning, we leave the hotel after breakfast and we visit </w:t>
      </w:r>
      <w:r>
        <w:rPr>
          <w:shd w:val="clear" w:color="auto" w:fill="FFFFFF"/>
          <w:rFonts w:ascii="Calibri Light" w:hAnsi="Calibri Light" w:cs="Calibri Light"/>
        </w:rPr>
        <w:t xml:space="preserve">Claude Monet’s House &amp; Garden, where </w:t>
      </w:r>
      <w:r>
        <w:rPr>
          <w:shd w:val="clear" w:color="auto" w:fill="FFFFFF"/>
          <w:rFonts w:ascii="Calibri Light" w:hAnsi="Calibri Light" w:cs="Calibri Light"/>
        </w:rPr>
        <w:t xml:space="preserve">we have included a guided tour, we visit his famous studio and explore the </w:t>
      </w:r>
      <w:r>
        <w:rPr>
          <w:shd w:val="clear" w:color="auto" w:fill="FFFFFF"/>
          <w:rFonts w:ascii="Calibri Light" w:hAnsi="Calibri Light" w:cs="Calibri Light"/>
        </w:rPr>
        <w:t xml:space="preserve">water garden</w:t>
      </w:r>
      <w:r>
        <w:rPr>
          <w:shd w:val="clear" w:color="auto" w:fill="FFFFFF"/>
          <w:rFonts w:ascii="Calibri Light" w:hAnsi="Calibri Light" w:cs="Calibri Light"/>
        </w:rPr>
        <w:t xml:space="preserve">.  We have </w:t>
      </w:r>
      <w:r>
        <w:rPr>
          <w:shd w:val="clear" w:color="auto" w:fill="FFFFFF"/>
          <w:rFonts w:ascii="Calibri Light" w:hAnsi="Calibri Light" w:cs="Calibri Light"/>
        </w:rPr>
        <w:t xml:space="preserve">time to walk to one of the local restaurants in Giverny, before we make our way to Le Verger de </w:t>
      </w:r>
      <w:r>
        <w:rPr>
          <w:shd w:val="clear" w:color="auto" w:fill="FFFFFF"/>
          <w:rFonts w:ascii="Calibri Light" w:hAnsi="Calibri Light" w:cs="Calibri Light"/>
        </w:rPr>
        <w:t xml:space="preserve">Giverny cider farm, where we have an included tour and tasting.  We return to the hotel with time to </w:t>
      </w:r>
      <w:r>
        <w:rPr>
          <w:shd w:val="clear" w:color="auto" w:fill="FFFFFF"/>
          <w:rFonts w:ascii="Calibri Light" w:hAnsi="Calibri Light" w:cs="Calibri Light"/>
        </w:rPr>
        <w:t xml:space="preserve">freshen up before dinner.</w:t>
      </w:r>
    </w:p>
    <w:p>
      <w:pPr>
        <w:pStyle w:val="PO5"/>
        <w:rPr>
          <w:b w:val="1"/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b w:val="1"/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shd w:val="clear" w:color="auto" w:fill="auto"/>
          <w:rFonts w:ascii="Calibri Light" w:hAnsi="Calibri Light" w:cs="Calibri Light"/>
        </w:rPr>
      </w:pPr>
      <w:r>
        <w:rPr>
          <w:b w:val="1"/>
          <w:shd w:val="clear" w:color="auto" w:fill="auto"/>
          <w:rFonts w:ascii="Calibri Light" w:hAnsi="Calibri Light" w:cs="Calibri Light"/>
        </w:rPr>
        <w:t xml:space="preserve">Day 3</w:t>
      </w:r>
      <w:r>
        <w:rPr>
          <w:shd w:val="clear" w:color="auto" w:fill="auto"/>
          <w:rFonts w:ascii="Calibri Light" w:hAnsi="Calibri Light" w:cs="Calibri Light"/>
        </w:rPr>
        <w:t xml:space="preserve">: </w:t>
      </w:r>
      <w:r>
        <w:rPr>
          <w:b w:val="1"/>
          <w:shd w:val="clear" w:color="auto" w:fill="auto"/>
          <w:rFonts w:ascii="Calibri Light" w:hAnsi="Calibri Light" w:cs="Calibri Light"/>
        </w:rPr>
        <w:t xml:space="preserve">Thursday 29th May</w:t>
      </w:r>
    </w:p>
    <w:p>
      <w:pPr>
        <w:pStyle w:val="PO5"/>
        <w:rPr>
          <w:shd w:val="clear" w:color="auto" w:fill="auto"/>
          <w:rFonts w:ascii="Calibri Light" w:hAnsi="Calibri Light" w:cs="Calibri Light"/>
        </w:rPr>
      </w:pPr>
      <w:r>
        <w:rPr>
          <w:shd w:val="clear" w:color="auto" w:fill="auto"/>
          <w:rFonts w:ascii="Calibri Light" w:hAnsi="Calibri Light" w:cs="Calibri Light"/>
        </w:rPr>
        <w:t xml:space="preserve">Today we visit Caen.  Here we explore World War II, the D-Day landings, the Cold War, and Europe's </w:t>
      </w:r>
      <w:r>
        <w:rPr>
          <w:shd w:val="clear" w:color="auto" w:fill="auto"/>
          <w:rFonts w:ascii="Calibri Light" w:hAnsi="Calibri Light" w:cs="Calibri Light"/>
        </w:rPr>
        <w:t xml:space="preserve">history at the Memorial Museum in Caen.  Early afternoon is free in the town, before we depart and </w:t>
      </w:r>
      <w:r>
        <w:rPr>
          <w:shd w:val="clear" w:color="auto" w:fill="auto"/>
          <w:rFonts w:ascii="Calibri Light" w:hAnsi="Calibri Light" w:cs="Calibri Light"/>
        </w:rPr>
        <w:t xml:space="preserve">visit Carrefour Tourville La Riviere with time for shopping. </w:t>
      </w:r>
      <w:r>
        <w:rPr>
          <w:shd w:val="clear" w:color="auto" w:fill="FFFFFF"/>
          <w:rFonts w:ascii="Calibri Light" w:hAnsi="Calibri Light" w:cs="Calibri Light"/>
        </w:rPr>
        <w:t xml:space="preserve"> We return to your hotel in time for dinner.</w:t>
      </w:r>
    </w:p>
    <w:p>
      <w:pPr>
        <w:pStyle w:val="PO5"/>
        <w:rPr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shd w:val="clear" w:color="auto" w:fill="auto"/>
          <w:rFonts w:ascii="Calibri Light" w:hAnsi="Calibri Light" w:cs="Calibri Light"/>
        </w:rPr>
      </w:pPr>
      <w:r>
        <w:rPr>
          <w:b w:val="1"/>
          <w:shd w:val="clear" w:color="auto" w:fill="auto"/>
          <w:rFonts w:ascii="Calibri Light" w:hAnsi="Calibri Light" w:cs="Calibri Light"/>
        </w:rPr>
        <w:t xml:space="preserve">Day 4: Friday 30th May</w:t>
      </w:r>
    </w:p>
    <w:p>
      <w:pPr>
        <w:pStyle w:val="PO5"/>
        <w:rPr>
          <w:shd w:val="clear" w:color="auto" w:fill="auto"/>
          <w:rFonts w:ascii="Calibri Light" w:hAnsi="Calibri Light" w:cs="Calibri Light"/>
        </w:rPr>
      </w:pPr>
      <w:r>
        <w:rPr>
          <w:shd w:val="clear" w:color="auto" w:fill="auto"/>
          <w:rFonts w:ascii="Calibri Light" w:hAnsi="Calibri Light" w:cs="Calibri Light"/>
        </w:rPr>
        <w:t xml:space="preserve">Leaving our hotel after breakfast, we make our way to Palais Benedictine Museum &amp; Distillery.   After </w:t>
      </w:r>
      <w:r>
        <w:rPr>
          <w:shd w:val="clear" w:color="auto" w:fill="auto"/>
          <w:rFonts w:ascii="Calibri Light" w:hAnsi="Calibri Light" w:cs="Calibri Light"/>
        </w:rPr>
        <w:t xml:space="preserve">a walk round the art collection, join your guide to discover the distillery, the cellars, and attend a </w:t>
      </w:r>
      <w:r>
        <w:rPr>
          <w:shd w:val="clear" w:color="auto" w:fill="auto"/>
          <w:rFonts w:ascii="Calibri Light" w:hAnsi="Calibri Light" w:cs="Calibri Light"/>
        </w:rPr>
        <w:t xml:space="preserve">tasting.  We re-board and make our way back to Calais, enjoying our packed lunch en-route, where </w:t>
      </w:r>
      <w:r>
        <w:rPr>
          <w:shd w:val="clear" w:color="auto" w:fill="auto"/>
          <w:rFonts w:ascii="Calibri Light" w:hAnsi="Calibri Light" w:cs="Calibri Light"/>
        </w:rPr>
        <w:t xml:space="preserve">we join the Eurotunnel back to Folkestone.  We arrive in the local area early evening.</w:t>
      </w:r>
    </w:p>
    <w:p>
      <w:pPr>
        <w:pStyle w:val="PO5"/>
        <w:rPr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spacing w:lineRule="auto" w:line="240" w:after="0"/>
        <w:rPr>
          <w:b w:val="1"/>
          <w:sz w:val="28"/>
          <w:szCs w:val="28"/>
          <w:shd w:val="clear" w:color="auto" w:fill="auto"/>
          <w:rFonts w:ascii="Calibri Light" w:eastAsia="NanumGothic" w:hAnsi="Calibri Light" w:cs="NanumGothic" w:eastAsiaTheme="minorHAnsi"/>
        </w:rPr>
      </w:pPr>
      <w:r>
        <w:rPr>
          <w:b w:val="1"/>
          <w:sz w:val="28"/>
          <w:szCs w:val="28"/>
          <w:shd w:val="clear" w:color="auto" w:fill="auto"/>
          <w:rFonts w:ascii="Calibri Light" w:eastAsia="NanumGothic" w:hAnsi="Calibri Light" w:cs="NanumGothic" w:eastAsiaTheme="minorHAnsi"/>
        </w:rPr>
        <w:t xml:space="preserve">Further information: </w:t>
      </w: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>Vehicle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49 seat executive tour coach with toilet and tea/coffee facilities</w:t>
      </w:r>
    </w:p>
    <w:p>
      <w:pPr>
        <w:spacing w:lineRule="auto" w:line="240" w:after="0"/>
        <w:ind w:left="2160" w:hanging="2160"/>
        <w:rPr>
          <w:sz w:val="18"/>
          <w:szCs w:val="18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ind w:left="2160" w:hanging="216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Pick up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>7.30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am Waitrose, Croft Road, Crowborough</w:t>
      </w:r>
    </w:p>
    <w:p>
      <w:pPr>
        <w:spacing w:lineRule="auto" w:line="240" w:after="0"/>
        <w:rPr>
          <w:sz w:val="18"/>
          <w:szCs w:val="18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Returning Date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30th May early evening</w:t>
      </w:r>
    </w:p>
    <w:p>
      <w:pPr>
        <w:spacing w:lineRule="auto" w:line="240" w:after="0"/>
        <w:rPr>
          <w:sz w:val="18"/>
          <w:szCs w:val="18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Duration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4 days</w:t>
      </w:r>
    </w:p>
    <w:p>
      <w:pPr>
        <w:spacing w:lineRule="auto" w:line="240" w:after="0"/>
        <w:rPr>
          <w:sz w:val="18"/>
          <w:szCs w:val="18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Destination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Normandy </w:t>
      </w: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Hotel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3* Hotel Restaurant Du Mont Vernon</w:t>
      </w:r>
    </w:p>
    <w:p>
      <w:pPr>
        <w:spacing w:lineRule="auto" w:line="240" w:after="0"/>
        <w:rPr>
          <w:sz w:val="18"/>
          <w:szCs w:val="18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20"/>
        </w:rPr>
        <w:drawing>
          <wp:anchor distT="0" distB="0" distL="114300" distR="114300" simplePos="0" relativeHeight="251624965" behindDoc="0" locked="0" layoutInCell="1" allowOverlap="1">
            <wp:simplePos x="0" y="0"/>
            <wp:positionH relativeFrom="column">
              <wp:posOffset>9750430</wp:posOffset>
            </wp:positionH>
            <wp:positionV relativeFrom="page">
              <wp:posOffset>1512575</wp:posOffset>
            </wp:positionV>
            <wp:extent cx="3059430" cy="1437640"/>
            <wp:effectExtent l="153670" t="480060" r="153035" b="479425"/>
            <wp:wrapSquare wrapText="bothSides"/>
            <wp:docPr id="17" name="Picture 4" descr="A bar with black stool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Android/data/com.infraware.office.link/cache/.polaris_temp/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63"/>
                    <a:stretch>
                      <a:fillRect/>
                    </a:stretch>
                  </pic:blipFill>
                  <pic:spPr>
                    <a:xfrm rot="12000000" flipH="1">
                      <a:off x="0" y="0"/>
                      <a:ext cx="3060065" cy="143827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Meals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Buffet breakfast and buffet evening meal</w:t>
      </w:r>
    </w:p>
    <w:p>
      <w:pPr>
        <w:spacing w:lineRule="auto" w:line="240" w:after="0"/>
        <w:rPr>
          <w:sz w:val="18"/>
          <w:szCs w:val="18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>Excursions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As listed above</w:t>
      </w: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18"/>
          <w:szCs w:val="18"/>
          <w:shd w:val="clear" w:color="auto" w:fill="auto"/>
          <w:rFonts w:ascii="Calibri Light" w:eastAsia="Times New Roman" w:hAnsi="Calibri Light" w:cs="Times New Roman"/>
        </w:rPr>
        <w:t xml:space="preserve">    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Total Cost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  <w:t>£591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 per person sharing a twin or double room</w:t>
      </w: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                                           (Minimum of 30 passengers travelling)</w:t>
      </w:r>
    </w:p>
    <w:p>
      <w:pPr>
        <w:spacing w:lineRule="auto" w:line="240" w:after="0"/>
        <w:rPr>
          <w:sz w:val="18"/>
          <w:szCs w:val="18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b w:val="1"/>
          <w:sz w:val="24"/>
          <w:szCs w:val="24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Single room supplement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  <w:r>
        <w:rPr>
          <w:b w:val="1"/>
          <w:sz w:val="24"/>
          <w:szCs w:val="24"/>
          <w:shd w:val="clear" w:color="auto" w:fill="auto"/>
          <w:rFonts w:ascii="Calibri Light" w:eastAsia="Times New Roman" w:hAnsi="Calibri Light" w:cs="Times New Roman"/>
        </w:rPr>
        <w:tab/>
      </w:r>
      <w:r>
        <w:rPr>
          <w:b w:val="1"/>
          <w:sz w:val="24"/>
          <w:szCs w:val="24"/>
          <w:shd w:val="clear" w:color="auto" w:fill="auto"/>
          <w:rFonts w:ascii="Calibri Light" w:eastAsia="Times New Roman" w:hAnsi="Calibri Light" w:cs="Times New Roman"/>
        </w:rPr>
        <w:t xml:space="preserve">£70  = £661</w:t>
      </w:r>
    </w:p>
    <w:p>
      <w:pPr>
        <w:spacing w:lineRule="auto" w:line="240" w:after="0"/>
        <w:rPr>
          <w:b w:val="1"/>
          <w:sz w:val="28"/>
          <w:szCs w:val="28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b w:val="1"/>
          <w:sz w:val="28"/>
          <w:szCs w:val="28"/>
          <w:shd w:val="clear" w:color="auto" w:fill="auto"/>
          <w:rFonts w:ascii="Calibri Light" w:eastAsia="Times New Roman" w:hAnsi="Calibri Light" w:cs="Times New Roman"/>
        </w:rPr>
      </w:pPr>
      <w:r>
        <w:rPr>
          <w:b w:val="1"/>
          <w:sz w:val="28"/>
          <w:szCs w:val="28"/>
          <w:shd w:val="clear" w:color="auto" w:fill="auto"/>
          <w:rFonts w:ascii="Calibri Light" w:eastAsia="Times New Roman" w:hAnsi="Calibri Light" w:cs="Times New Roman"/>
        </w:rPr>
        <w:t xml:space="preserve">Not included: lunches and drinks and insurance. </w:t>
      </w:r>
    </w:p>
    <w:p>
      <w:pPr>
        <w:spacing w:lineRule="auto" w:line="240" w:after="0"/>
        <w:rPr>
          <w:b w:val="1"/>
          <w:sz w:val="28"/>
          <w:szCs w:val="28"/>
          <w:shd w:val="clear" w:color="auto" w:fill="auto"/>
          <w:rFonts w:ascii="Calibri Light" w:eastAsia="Times New Roman" w:hAnsi="Calibri Light" w:cs="Times New Roman"/>
        </w:rPr>
      </w:pPr>
    </w:p>
    <w:p>
      <w:pPr>
        <w:jc w:val="left"/>
        <w:spacing w:lineRule="auto" w:line="360" w:before="0" w:after="0"/>
        <w:ind w:left="0" w:right="0" w:firstLine="0"/>
        <w:rPr>
          <w:spacing w:val="0"/>
          <w:i w:val="0"/>
          <w:b w:val="0"/>
          <w:color w:val="000000"/>
          <w:sz w:val="24"/>
          <w:szCs w:val="24"/>
          <w:shd w:val="clear" w:color="auto" w:fill="auto"/>
          <w:rFonts w:ascii="Verdana" w:eastAsia="Verdana" w:hAnsi="Verdana" w:cs="Verdana"/>
        </w:rPr>
      </w:pPr>
      <w:r>
        <w:rPr>
          <w:spacing w:val="0"/>
          <w:i w:val="0"/>
          <w:b w:val="0"/>
          <w:color w:val="000000"/>
          <w:sz w:val="24"/>
          <w:szCs w:val="24"/>
          <w:u w:val="single" w:color="000000"/>
          <w:shd w:val="clear" w:color="auto" w:fill="FFFFFF"/>
          <w:rFonts w:ascii="Verdana" w:eastAsia="Verdana" w:hAnsi="Verdana" w:cs="Verdana"/>
        </w:rPr>
        <w:t xml:space="preserve">Booking </w:t>
      </w:r>
      <w:r>
        <w:rPr>
          <w:spacing w:val="0"/>
          <w:i w:val="0"/>
          <w:b w:val="0"/>
          <w:color w:val="000000"/>
          <w:sz w:val="24"/>
          <w:szCs w:val="24"/>
          <w:u w:val="single" w:color="000000"/>
          <w:shd w:val="clear" w:color="auto" w:fill="auto"/>
          <w:rFonts w:ascii="Verdana" w:eastAsia="Verdana" w:hAnsi="Verdana" w:cs="Verdana"/>
        </w:rPr>
        <w:t xml:space="preserve">your place</w:t>
      </w:r>
      <w:r>
        <w:rPr>
          <w:spacing w:val="0"/>
          <w:i w:val="0"/>
          <w:b w:val="0"/>
          <w:color w:val="000000"/>
          <w:sz w:val="24"/>
          <w:szCs w:val="24"/>
          <w:shd w:val="clear" w:color="auto" w:fill="auto"/>
          <w:rFonts w:ascii="Verdana" w:eastAsia="Verdana" w:hAnsi="Verdana" w:cs="Verdana"/>
        </w:rPr>
        <w:t>:</w:t>
      </w:r>
    </w:p>
    <w:p>
      <w:pPr>
        <w:jc w:val="both"/>
        <w:spacing w:lineRule="auto" w:line="360" w:after="160"/>
        <w:ind w:left="0" w:right="0" w:firstLine="0"/>
        <w:rPr>
          <w:spacing w:val="0"/>
          <w:i w:val="0"/>
          <w:b w:val="0"/>
          <w:color w:val="000000"/>
          <w:sz w:val="24"/>
          <w:szCs w:val="24"/>
          <w:shd w:val="clear" w:color="auto" w:fill="auto"/>
          <w:rFonts w:ascii="Verdana" w:eastAsia="Verdana" w:hAnsi="Verdana" w:cs="Verdana"/>
        </w:rPr>
      </w:pPr>
      <w:r>
        <w:rPr>
          <w:spacing w:val="0"/>
          <w:i w:val="0"/>
          <w:b w:val="0"/>
          <w:color w:val="000000"/>
          <w:sz w:val="24"/>
          <w:szCs w:val="24"/>
          <w:shd w:val="clear" w:color="auto" w:fill="auto"/>
          <w:rFonts w:ascii="Verdana" w:eastAsia="Verdana" w:hAnsi="Verdana" w:cs="Verdana"/>
        </w:rPr>
        <w:t xml:space="preserve">You must call Woods Travel sales department on </w:t>
      </w:r>
      <w:r>
        <w:rPr>
          <w:spacing w:val="0"/>
          <w:i w:val="0"/>
          <w:b w:val="0"/>
          <w:color w:val="0078D4"/>
          <w:sz w:val="24"/>
          <w:szCs w:val="24"/>
          <w:u w:val="single" w:color="0078D4"/>
          <w:shd w:val="clear" w:color="auto" w:fill="auto"/>
          <w:rFonts w:ascii="Verdana" w:eastAsia="Verdana" w:hAnsi="Verdana" w:cs="Verdana"/>
        </w:rPr>
        <w:t xml:space="preserve">01243 868 080</w:t>
      </w:r>
      <w:r>
        <w:rPr>
          <w:spacing w:val="0"/>
          <w:i w:val="0"/>
          <w:b w:val="0"/>
          <w:color w:val="000000"/>
          <w:sz w:val="24"/>
          <w:szCs w:val="24"/>
          <w:shd w:val="clear" w:color="auto" w:fill="auto"/>
          <w:rFonts w:ascii="Verdana" w:eastAsia="Verdana" w:hAnsi="Verdana" w:cs="Verdana"/>
        </w:rPr>
        <w:t xml:space="preserve"> to </w:t>
      </w:r>
      <w:r>
        <w:rPr>
          <w:spacing w:val="0"/>
          <w:i w:val="0"/>
          <w:b w:val="0"/>
          <w:color w:val="000000"/>
          <w:sz w:val="24"/>
          <w:szCs w:val="24"/>
          <w:shd w:val="clear" w:color="auto" w:fill="auto"/>
          <w:rFonts w:ascii="Verdana" w:eastAsia="Verdana" w:hAnsi="Verdana" w:cs="Verdana"/>
        </w:rPr>
        <w:t xml:space="preserve">reserve your place and pay a non-refundable deposit of £100 per person </w:t>
      </w:r>
      <w:r>
        <w:rPr>
          <w:spacing w:val="0"/>
          <w:i w:val="0"/>
          <w:b w:val="1"/>
          <w:color w:val="000000"/>
          <w:sz w:val="24"/>
          <w:szCs w:val="24"/>
          <w:u w:val="thick"/>
          <w:shd w:val="clear" w:color="auto" w:fill="auto"/>
          <w:rFonts w:ascii="Verdana" w:eastAsia="Verdana" w:hAnsi="Verdana" w:cs="Verdana"/>
        </w:rPr>
        <w:t>before</w:t>
      </w:r>
      <w:r>
        <w:rPr>
          <w:spacing w:val="0"/>
          <w:i w:val="0"/>
          <w:b w:val="0"/>
          <w:color w:val="000000"/>
          <w:sz w:val="24"/>
          <w:szCs w:val="24"/>
          <w:shd w:val="clear" w:color="auto" w:fill="auto"/>
          <w:rFonts w:ascii="Verdana" w:eastAsia="Verdana" w:hAnsi="Verdana" w:cs="Verdana"/>
        </w:rPr>
        <w:t xml:space="preserve"> completing and returning your booking form and insurance </w:t>
      </w:r>
      <w:r>
        <w:rPr>
          <w:spacing w:val="0"/>
          <w:i w:val="0"/>
          <w:b w:val="0"/>
          <w:color w:val="000000"/>
          <w:sz w:val="24"/>
          <w:szCs w:val="24"/>
          <w:shd w:val="clear" w:color="auto" w:fill="auto"/>
          <w:rFonts w:ascii="Verdana" w:eastAsia="Verdana" w:hAnsi="Verdana" w:cs="Verdana"/>
        </w:rPr>
        <w:t>disclaimer.</w:t>
      </w:r>
    </w:p>
    <w:p>
      <w:pPr>
        <w:pStyle w:val="PO5"/>
        <w:spacing w:lineRule="auto" w:line="240" w:after="0"/>
        <w:rPr>
          <w:sz w:val="22"/>
          <w:szCs w:val="22"/>
          <w:shd w:val="clear" w:color="auto" w:fill="auto"/>
          <w:rFonts w:ascii="Calibri Light" w:eastAsia="Calibri" w:hAnsi="Calibri Light" w:cs="Calibri" w:eastAsiaTheme="minorHAnsi"/>
        </w:rPr>
      </w:pPr>
      <w:r>
        <w:rPr>
          <w:sz w:val="22"/>
          <w:szCs w:val="22"/>
          <w:shd w:val="clear" w:color="auto" w:fill="auto"/>
          <w:rFonts w:ascii="Calibri Light" w:eastAsia="Calibri" w:hAnsi="Calibri Light" w:cs="Calibri" w:eastAsiaTheme="minorHAnsi"/>
        </w:rPr>
        <w:t xml:space="preserve">This tour includes visits to gardens, stately homes, towns and a distillery.  This means that all </w:t>
      </w:r>
      <w:r>
        <w:rPr>
          <w:sz w:val="22"/>
          <w:szCs w:val="22"/>
          <w:shd w:val="clear" w:color="auto" w:fill="auto"/>
          <w:rFonts w:ascii="Calibri Light" w:eastAsia="Calibri" w:hAnsi="Calibri Light" w:cs="Calibri" w:eastAsiaTheme="minorHAnsi"/>
        </w:rPr>
        <w:t xml:space="preserve">participants will need to be able to manage some stairs, some walking (possibly on cobbles or uneven </w:t>
      </w:r>
      <w:r>
        <w:rPr>
          <w:sz w:val="22"/>
          <w:szCs w:val="22"/>
          <w:shd w:val="clear" w:color="auto" w:fill="auto"/>
          <w:rFonts w:ascii="Calibri Light" w:eastAsia="Calibri" w:hAnsi="Calibri Light" w:cs="Calibri" w:eastAsiaTheme="minorHAnsi"/>
        </w:rPr>
        <w:t xml:space="preserve">ground) and boarding/disembarking of the coach.  The hotel does not have a lift, and some rooms are </w:t>
      </w:r>
      <w:r>
        <w:rPr>
          <w:sz w:val="22"/>
          <w:szCs w:val="22"/>
          <w:shd w:val="clear" w:color="auto" w:fill="auto"/>
          <w:rFonts w:ascii="Calibri Light" w:eastAsia="Calibri" w:hAnsi="Calibri Light" w:cs="Calibri" w:eastAsiaTheme="minorHAnsi"/>
        </w:rPr>
        <w:t xml:space="preserve">accessible by stairs only.</w:t>
      </w:r>
    </w:p>
    <w:p>
      <w:pPr>
        <w:spacing w:lineRule="auto" w:line="240" w:after="0"/>
        <w:rPr>
          <w:sz w:val="18"/>
          <w:szCs w:val="18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bookmarkStart w:id="1" w:name="_Hlk170127010"/>
      <w:r>
        <w:rPr>
          <w:sz w:val="28"/>
          <w:szCs w:val="28"/>
          <w:shd w:val="clear" w:color="auto" w:fill="auto"/>
          <w:rFonts w:ascii="Calibri Light" w:eastAsia="Times New Roman" w:hAnsi="Calibri Light" w:cs="Times New Roman"/>
        </w:rPr>
        <w:t>Insurance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ab/>
      </w:r>
    </w:p>
    <w:p>
      <w:pPr>
        <w:spacing w:lineRule="auto" w:line="240" w:after="0"/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bookmarkEnd w:id="1"/>
      <w:r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Woods no longer provide an insurance product.  Please note:  Everyone must</w:t>
      </w:r>
    </w:p>
    <w:p>
      <w:pPr>
        <w:spacing w:lineRule="auto" w:line="240" w:after="0"/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have insurance on holidays for Europe, Isle of Scilly, Channel Islands &amp; Isle of Man.  </w:t>
      </w:r>
      <w:bookmarkStart w:id="2" w:name="_Hlk1704833970"/>
      <w:r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Insurance is no </w:t>
      </w:r>
      <w:r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longer mandatory on UK holidays, but we would strongly suggest that cover is taken.</w:t>
      </w:r>
      <w:bookmarkEnd w:id="2"/>
      <w:r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 We are happy to </w:t>
      </w:r>
      <w:r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refer you to a local insurance brokers – Robins Row on 01243 841710, quoting Woods when you call.</w:t>
      </w:r>
    </w:p>
    <w:p>
      <w:pPr>
        <w:spacing w:lineRule="auto" w:line="240" w:after="0"/>
        <w:ind w:left="2160" w:firstLine="0"/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ind w:left="2160" w:firstLine="0"/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ind w:left="2160" w:firstLine="0"/>
        <w:rPr>
          <w:b w:val="1"/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b w:val="1"/>
          <w:color w:val="FF0000"/>
          <w:sz w:val="14"/>
          <w:szCs w:val="14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Please note that the above cost is based strictly on the number of passengers shown.  Should this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number not be reached,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Woods Travel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 would have to re-cost the holiday.   We must discuss numbers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and make our decision at least 12 weeks before departure.   Terms and conditions of booking as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featured in our 2024/2025 brochure apply.  This holiday is sold as a package under the Package Travel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Regulations 2018 and is financially bonded by BCH (</w:t>
      </w:r>
      <w:r>
        <w:fldChar w:fldCharType="begin"/>
      </w:r>
      <w:r>
        <w:instrText xml:space="preserve">HYPERLINK "http://www.bch-uk.org"</w:instrText>
      </w:r>
      <w:r>
        <w:fldChar w:fldCharType="separate"/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w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w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w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.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b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c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h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-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u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k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.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o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r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g</w:t>
      </w:r>
      <w:r>
        <w:rPr>
          <w:sz w:val="22"/>
          <w:szCs w:val="22"/>
          <w:shd w:val="clear" w:color="auto" w:fill="auto"/>
          <w:rFonts w:ascii="NanumGothic" w:eastAsia="NanumGothic" w:hAnsi="NanumGothic" w:cs="NanumGothic"/>
        </w:rPr>
        <w:fldChar w:fldCharType="end"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).  Our privacy policy can be found </w:t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on our website (</w:t>
      </w:r>
      <w:r>
        <w:fldChar w:fldCharType="begin"/>
      </w:r>
      <w:r>
        <w:instrText xml:space="preserve">HYPERLINK "http://www.woodstravel.co.uk"</w:instrText>
      </w:r>
      <w:r>
        <w:fldChar w:fldCharType="separate"/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w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w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w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.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w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o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o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d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s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t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r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a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v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e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l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.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c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o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.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u</w:t>
      </w:r>
      <w:r>
        <w:rPr>
          <w:rStyle w:val="PO157"/>
          <w:color w:val="0000FF" w:themeColor="hyperlink"/>
          <w:sz w:val="22"/>
          <w:szCs w:val="22"/>
          <w:u w:val="single"/>
          <w:shd w:val="clear" w:color="auto" w:fill="auto"/>
          <w:rFonts w:ascii="Calibri Light" w:eastAsia="Calibri" w:hAnsi="Calibri Light" w:cs="Calibri" w:eastAsiaTheme="minorHAnsi"/>
        </w:rPr>
        <w:t>k</w:t>
      </w:r>
      <w:r>
        <w:rPr>
          <w:sz w:val="22"/>
          <w:szCs w:val="22"/>
          <w:shd w:val="clear" w:color="auto" w:fill="auto"/>
          <w:rFonts w:ascii="NanumGothic" w:eastAsia="NanumGothic" w:hAnsi="NanumGothic" w:cs="NanumGothic"/>
        </w:rPr>
        <w:fldChar w:fldCharType="end"/>
      </w:r>
      <w:r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  <w:t xml:space="preserve">).  </w:t>
      </w: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</w:p>
    <w:p>
      <w:pPr>
        <w:spacing w:lineRule="auto" w:line="240" w:after="0"/>
        <w:rPr>
          <w:sz w:val="22"/>
          <w:szCs w:val="22"/>
          <w:shd w:val="clear" w:color="auto" w:fill="auto"/>
          <w:rFonts w:ascii="Calibri Light" w:eastAsia="Times New Roman" w:hAnsi="Calibri Light" w:cs="Times New Roman"/>
        </w:rPr>
      </w:pPr>
    </w:p>
    <w:p>
      <w:pPr>
        <w:pStyle w:val="PO5"/>
        <w:rPr>
          <w:color w:val="FF0000"/>
          <w:shd w:val="clear" w:color="auto" w:fill="auto"/>
          <w:rFonts w:ascii="Calibri Light" w:hAnsi="Calibri Light" w:cs="Calibri Light"/>
        </w:rPr>
      </w:pPr>
      <w:r>
        <w:rPr>
          <w:sz w:val="20"/>
        </w:rPr>
        <w:drawing>
          <wp:anchor distT="0" distB="0" distL="114300" distR="114300" simplePos="0" relativeHeight="251624964" behindDoc="0" locked="0" layoutInCell="1" allowOverlap="1">
            <wp:simplePos x="0" y="0"/>
            <wp:positionH relativeFrom="column">
              <wp:posOffset>-4156079</wp:posOffset>
            </wp:positionH>
            <wp:positionV relativeFrom="page">
              <wp:posOffset>14055094</wp:posOffset>
            </wp:positionV>
            <wp:extent cx="2578735" cy="646430"/>
            <wp:effectExtent l="0" t="0" r="0" b="0"/>
            <wp:wrapSquare wrapText="bothSides"/>
            <wp:docPr id="18" name="Picture 3" descr="A room with tables and chai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Android/data/com.infraware.office.link/cache/.polaris_temp/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7" b="1104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64706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PO5"/>
        <w:rPr>
          <w:b w:val="1"/>
          <w:color w:val="FF0000"/>
          <w:shd w:val="clear" w:color="auto" w:fill="auto"/>
          <w:rFonts w:ascii="Calibri Light" w:hAnsi="Calibri Light" w:cs="Calibri Light"/>
        </w:rPr>
      </w:pPr>
      <w:r>
        <w:rPr>
          <w:sz w:val="20"/>
        </w:rPr>
        <w:drawing>
          <wp:anchor distT="0" distB="0" distL="114300" distR="114300" simplePos="0" relativeHeight="251624963" behindDoc="0" locked="0" layoutInCell="1" allowOverlap="1">
            <wp:simplePos x="0" y="0"/>
            <wp:positionH relativeFrom="column">
              <wp:posOffset>8168644</wp:posOffset>
            </wp:positionH>
            <wp:positionV relativeFrom="page">
              <wp:posOffset>10302245</wp:posOffset>
            </wp:positionV>
            <wp:extent cx="2606040" cy="1738630"/>
            <wp:effectExtent l="0" t="0" r="0" b="0"/>
            <wp:wrapSquare wrapText="bothSides"/>
            <wp:docPr id="19" name="Picture 2" descr="A room with two beds and a des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Android/data/com.infraware.office.link/cache/.polaris_temp/image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73926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  <w:bookmarkStart w:id="3" w:name="_Hlk184807031"/>
      <w:bookmarkEnd w:id="3"/>
    </w:p>
    <w:p>
      <w:pPr>
        <w:pStyle w:val="PO5"/>
        <w:rPr>
          <w:b w:val="1"/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b w:val="1"/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b w:val="1"/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b w:val="1"/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b w:val="1"/>
          <w:color w:val="FF0000"/>
          <w:shd w:val="clear" w:color="auto" w:fill="auto"/>
          <w:rFonts w:ascii="Calibri Light" w:hAnsi="Calibri Light" w:cs="Calibri Light"/>
        </w:rPr>
      </w:pPr>
    </w:p>
    <w:p>
      <w:pPr>
        <w:pStyle w:val="PO5"/>
        <w:rPr>
          <w:b w:val="1"/>
          <w:color w:val="FF0000"/>
          <w:shd w:val="clear" w:color="auto" w:fill="auto"/>
          <w:rFonts w:ascii="Calibri Light" w:hAnsi="Calibri Light" w:cs="Calibri Light"/>
        </w:rPr>
      </w:pPr>
    </w:p>
    <w:sectPr>
      <w:headerReference w:type="default" r:id="rId13"/>
      <w:footerReference w:type="default" r:id="rId14"/>
      <w:pgSz w:w="11906" w:h="16838"/>
      <w:pgMar w:top="2269" w:left="1440" w:bottom="1440" w:right="1440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"/>
    <w:family w:val="roman"/>
    <w:pitch w:val="variable"/>
    <w:sig w:usb0="e00006ff" w:usb1="420024ff" w:usb2="02000000" w:usb3="00000000" w:csb0="0000019f" w:csb1="00000000"/>
  </w:font>
</w:fonts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55"/>
      <w:rPr>
        <w:shd w:val="clear" w:color="auto" w:fill="auto"/>
      </w:rPr>
    </w:pPr>
    <w:r>
      <w:rPr>
        <w:sz w:val="20"/>
      </w:rPr>
      <w:drawing>
        <wp:anchor distT="0" distB="0" distL="114300" distR="114300" simplePos="0" relativeHeight="251624959" behindDoc="1" locked="0" layoutInCell="1" allowOverlap="1">
          <wp:simplePos x="0" y="0"/>
          <wp:positionH relativeFrom="column">
            <wp:posOffset>-771529</wp:posOffset>
          </wp:positionH>
          <wp:positionV relativeFrom="paragraph">
            <wp:posOffset>-5</wp:posOffset>
          </wp:positionV>
          <wp:extent cx="7329805" cy="71501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/storage/emulated/0/Android/data/com.infraware.office.link/cache/.polaris_temp/image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0440" cy="715645"/>
                  </a:xfrm>
                  <a:prstGeom prst="rect"/>
                  <a:ln cap="flat"/>
                </pic:spPr>
              </pic:pic>
            </a:graphicData>
          </a:graphic>
        </wp:anchor>
      </w:drawing>
    </w: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53"/>
      <w:rPr>
        <w:shd w:val="clear" w:color="auto" w:fill="auto"/>
      </w:rPr>
    </w:pPr>
    <w:r>
      <w:rPr>
        <w:sz w:val="20"/>
      </w:rPr>
      <w:drawing>
        <wp:anchor distT="0" distB="0" distL="114300" distR="114300" simplePos="0" relativeHeight="251624958" behindDoc="1" locked="0" layoutInCell="1" allowOverlap="1">
          <wp:simplePos x="0" y="0"/>
          <wp:positionH relativeFrom="column">
            <wp:posOffset>-771529</wp:posOffset>
          </wp:positionH>
          <wp:positionV relativeFrom="paragraph">
            <wp:posOffset>-297185</wp:posOffset>
          </wp:positionV>
          <wp:extent cx="7581899" cy="112395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/storage/emulated/0/Android/data/com.infraware.office.link/cache/.polaris_temp/image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35" cy="1124585"/>
                  </a:xfrm>
                  <a:prstGeom prst="rect"/>
                  <a:ln cap="flat"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2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75" w:after="200"/>
        <w:rPr/>
      </w:pPr>
    </w:pPrDefault>
    <w:rPrDefault>
      <w:rPr>
        <w:sz w:val="22"/>
        <w:szCs w:val="22"/>
        <w:shd w:val="clear" w:color="auto" w:fill="auto"/>
        <w:rFonts w:asciiTheme="minorHAnsi" w:eastAsiaTheme="minorHAnsi" w:hAnsiTheme="minorHAnsi" w:cstheme="minorBidi"/>
        <w:lang w:bidi="ar-SA" w:eastAsia="en-US" w:val="en-GB"/>
      </w:rPr>
    </w:rPrDefault>
  </w:docDefaults>
  <w:style w:default="1" w:styleId="PO1" w:type="paragraph">
    <w:name w:val="Normal"/>
    <w:qFormat/>
    <w:pPr>
      <w:spacing w:lineRule="auto" w:line="240" w:after="0"/>
      <w:rPr/>
    </w:pPr>
    <w:rPr>
      <w:sz w:val="24"/>
      <w:szCs w:val="24"/>
      <w:shd w:val="clear" w:color="auto" w:fill="auto"/>
      <w:rFonts w:ascii="Times New Roman" w:eastAsia="Times New Roman" w:hAnsi="Times New Roman" w:cs="Times New Roman"/>
      <w:lang w:eastAsia="en-GB"/>
    </w:rPr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  <w:style w:styleId="PO5" w:type="paragraph">
    <w:name w:val="No Spacing"/>
    <w:qFormat/>
    <w:uiPriority w:val="1"/>
    <w:pPr>
      <w:spacing w:lineRule="auto" w:line="240" w:after="0"/>
      <w:rPr/>
    </w:pPr>
    <w:rPr>
      <w:shd w:val="clear" w:color="auto" w:fill="auto"/>
    </w:rPr>
  </w:style>
  <w:style w:styleId="PO151" w:type="paragraph">
    <w:name w:val="Balloon Text"/>
    <w:basedOn w:val="PO1"/>
    <w:link w:val="PO152"/>
    <w:uiPriority w:val="99"/>
    <w:semiHidden/>
    <w:unhideWhenUsed/>
    <w:rPr>
      <w:sz w:val="16"/>
      <w:szCs w:val="16"/>
      <w:shd w:val="clear" w:color="auto" w:fill="auto"/>
      <w:rFonts w:ascii="Tahoma" w:hAnsi="Tahoma" w:cs="Tahoma"/>
    </w:rPr>
  </w:style>
  <w:style w:customStyle="1" w:styleId="PO152" w:type="character">
    <w:name w:val="Balloon Text Char"/>
    <w:basedOn w:val="PO2"/>
    <w:link w:val="PO151"/>
    <w:uiPriority w:val="99"/>
    <w:semiHidden/>
    <w:rPr>
      <w:sz w:val="16"/>
      <w:szCs w:val="16"/>
      <w:shd w:val="clear" w:color="auto" w:fill="auto"/>
      <w:rFonts w:ascii="Tahoma" w:hAnsi="Tahoma" w:cs="Tahoma"/>
    </w:rPr>
  </w:style>
  <w:style w:styleId="PO153" w:type="paragraph">
    <w:name w:val="header"/>
    <w:basedOn w:val="PO1"/>
    <w:link w:val="PO154"/>
    <w:uiPriority w:val="99"/>
    <w:unhideWhenUsed/>
    <w:pPr>
      <w:tabs>
        <w:tab w:val="center" w:pos="4513"/>
        <w:tab w:val="right" w:pos="9026"/>
      </w:tabs>
      <w:rPr/>
    </w:pPr>
    <w:rPr>
      <w:shd w:val="clear" w:color="auto" w:fill="auto"/>
    </w:rPr>
  </w:style>
  <w:style w:customStyle="1" w:styleId="PO154" w:type="character">
    <w:name w:val="Header Char"/>
    <w:basedOn w:val="PO2"/>
    <w:link w:val="PO153"/>
    <w:uiPriority w:val="99"/>
  </w:style>
  <w:style w:styleId="PO155" w:type="paragraph">
    <w:name w:val="footer"/>
    <w:basedOn w:val="PO1"/>
    <w:link w:val="PO156"/>
    <w:uiPriority w:val="99"/>
    <w:unhideWhenUsed/>
    <w:pPr>
      <w:tabs>
        <w:tab w:val="center" w:pos="4513"/>
        <w:tab w:val="right" w:pos="9026"/>
      </w:tabs>
      <w:rPr/>
    </w:pPr>
    <w:rPr>
      <w:shd w:val="clear" w:color="auto" w:fill="auto"/>
    </w:rPr>
  </w:style>
  <w:style w:customStyle="1" w:styleId="PO156" w:type="character">
    <w:name w:val="Footer Char"/>
    <w:basedOn w:val="PO2"/>
    <w:link w:val="PO155"/>
    <w:uiPriority w:val="99"/>
  </w:style>
  <w:style w:styleId="PO157" w:type="character">
    <w:name w:val="Hyperlink"/>
    <w:basedOn w:val="PO2"/>
    <w:uiPriority w:val="99"/>
    <w:unhideWhenUsed/>
    <w:rPr>
      <w:color w:val="0000FF" w:themeColor="hyperlink"/>
      <w:u w:val="single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2.png"></Relationship><Relationship Id="rId6" Type="http://schemas.openxmlformats.org/officeDocument/2006/relationships/image" Target="media/fImage219009249582.jpeg"></Relationship><Relationship Id="rId7" Type="http://schemas.openxmlformats.org/officeDocument/2006/relationships/image" Target="media/fImage17104361573950.png"></Relationship><Relationship Id="rId8" Type="http://schemas.openxmlformats.org/officeDocument/2006/relationships/image" Target="media/fImage387626253895.jpeg"></Relationship><Relationship Id="rId9" Type="http://schemas.openxmlformats.org/officeDocument/2006/relationships/image" Target="media/fImage6817382199544.png"></Relationship><Relationship Id="rId10" Type="http://schemas.openxmlformats.org/officeDocument/2006/relationships/image" Target="media/image3.jpeg"></Relationship><Relationship Id="rId11" Type="http://schemas.openxmlformats.org/officeDocument/2006/relationships/image" Target="media/image1.jpeg"></Relationship><Relationship Id="rId12" Type="http://schemas.openxmlformats.org/officeDocument/2006/relationships/image" Target="media/image4.jpeg"></Relationship><Relationship Id="rId13" Type="http://schemas.openxmlformats.org/officeDocument/2006/relationships/header" Target="header2.xml"></Relationship><Relationship Id="rId14" Type="http://schemas.openxmlformats.org/officeDocument/2006/relationships/footer" Target="footer4.xml"></Relationship><Relationship Id="rId15" Type="http://schemas.openxmlformats.org/officeDocument/2006/relationships/theme" Target="theme/theme1.xml"></Relationship></Relationships>
</file>

<file path=word/_rels/footer4.xml.rels><?xml version="1.0" encoding="UTF-8"?>
<Relationships xmlns="http://schemas.openxmlformats.org/package/2006/relationships"><Relationship Id="rId1" Type="http://schemas.openxmlformats.org/officeDocument/2006/relationships/image" Target="media/image6.JPG"></Relationship></Relationships>
</file>

<file path=word/_rels/header2.xml.rels><?xml version="1.0" encoding="UTF-8"?>
<Relationships xmlns="http://schemas.openxmlformats.org/package/2006/relationships"><Relationship Id="rId1" Type="http://schemas.openxmlformats.org/officeDocument/2006/relationships/image" Target="media/image5.JPG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0</Characters>
  <CharactersWithSpaces>0</CharactersWithSpaces>
  <Company>Hewlett-Packard Company</Company>
  <DocSecurity>0</DocSecurity>
  <HyperlinksChanged>false</HyperlinksChanged>
  <Lines>17</Lines>
  <LinksUpToDate>false</LinksUpToDate>
  <Pages>4</Pages>
  <Paragraphs>4</Paragraphs>
  <Words>359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Tours</dc:creator>
  <cp:lastModifiedBy/>
  <dcterms:modified xsi:type="dcterms:W3CDTF">2024-12-11T10:57:00Z</dcterms:modified>
</cp:coreProperties>
</file>